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国家电影事业发展专项资金</w:t>
      </w:r>
    </w:p>
    <w:p>
      <w:pPr>
        <w:spacing w:line="6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宋体" w:hAnsi="宋体" w:eastAsia="宋体" w:cs="华文中宋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华文中宋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</w:t>
      </w:r>
      <w:r>
        <w:rPr>
          <w:rFonts w:ascii="华文中宋" w:hAnsi="华文中宋" w:eastAsia="华文中宋" w:cs="华文中宋"/>
          <w:b/>
          <w:bCs/>
          <w:sz w:val="44"/>
          <w:szCs w:val="44"/>
        </w:rPr>
        <w:t>国产影片海外发行与版权销售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奖励</w:t>
      </w:r>
    </w:p>
    <w:p>
      <w:pPr>
        <w:spacing w:line="6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项目申报书</w:t>
      </w:r>
    </w:p>
    <w:p>
      <w:pPr>
        <w:spacing w:line="600" w:lineRule="exact"/>
        <w:rPr>
          <w:rFonts w:ascii="楷体" w:hAnsi="楷体" w:eastAsia="楷体" w:cs="仿宋"/>
          <w:b/>
          <w:bCs/>
          <w:sz w:val="36"/>
          <w:szCs w:val="36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before="120" w:after="240" w:line="600" w:lineRule="exact"/>
        <w:rPr>
          <w:rFonts w:ascii="Times New Roman" w:hAnsi="Times New Roman"/>
          <w:kern w:val="0"/>
          <w:sz w:val="22"/>
        </w:rPr>
      </w:pPr>
      <w:bookmarkStart w:id="0" w:name="_Hlk36152155"/>
    </w:p>
    <w:p>
      <w:pPr>
        <w:spacing w:before="120" w:after="240" w:line="600" w:lineRule="exact"/>
        <w:rPr>
          <w:rFonts w:ascii="Times New Roman" w:hAnsi="Times New Roman"/>
          <w:kern w:val="0"/>
          <w:sz w:val="22"/>
        </w:rPr>
      </w:pPr>
    </w:p>
    <w:p>
      <w:pPr>
        <w:spacing w:before="120" w:after="240" w:line="600" w:lineRule="exact"/>
        <w:rPr>
          <w:rFonts w:ascii="Times New Roman" w:hAnsi="Times New Roman"/>
          <w:kern w:val="0"/>
          <w:sz w:val="22"/>
        </w:rPr>
      </w:pPr>
    </w:p>
    <w:p>
      <w:pPr>
        <w:spacing w:before="120" w:after="240" w:line="600" w:lineRule="exact"/>
        <w:rPr>
          <w:rFonts w:ascii="Times New Roman" w:hAnsi="Times New Roman"/>
          <w:kern w:val="0"/>
          <w:sz w:val="22"/>
        </w:rPr>
      </w:pPr>
    </w:p>
    <w:p>
      <w:pPr>
        <w:tabs>
          <w:tab w:val="left" w:pos="10317"/>
        </w:tabs>
        <w:spacing w:before="120" w:after="240" w:line="600" w:lineRule="exact"/>
        <w:jc w:val="center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 xml:space="preserve">项 目 名 称 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60"/>
          <w:kern w:val="0"/>
          <w:sz w:val="52"/>
          <w:szCs w:val="52"/>
        </w:rPr>
        <w:t>____________________</w:t>
      </w:r>
    </w:p>
    <w:p>
      <w:pPr>
        <w:tabs>
          <w:tab w:val="left" w:pos="10317"/>
        </w:tabs>
        <w:spacing w:before="120" w:after="240" w:line="760" w:lineRule="exact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 xml:space="preserve">申 报 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机</w:t>
      </w:r>
      <w:r>
        <w:rPr>
          <w:rFonts w:hint="eastAsia" w:ascii="黑体" w:hAnsi="黑体" w:eastAsia="黑体" w:cs="仿宋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构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60"/>
          <w:kern w:val="0"/>
          <w:sz w:val="52"/>
          <w:szCs w:val="52"/>
        </w:rPr>
        <w:t>____________________</w:t>
      </w:r>
    </w:p>
    <w:p>
      <w:pPr>
        <w:tabs>
          <w:tab w:val="left" w:pos="3885"/>
        </w:tabs>
        <w:spacing w:before="120" w:after="240" w:line="760" w:lineRule="exact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填 表 日 期 ：</w:t>
      </w:r>
      <w:r>
        <w:rPr>
          <w:rFonts w:hint="eastAsia" w:ascii="仿宋" w:hAnsi="仿宋" w:eastAsia="仿宋" w:cs="仿宋"/>
          <w:spacing w:val="-60"/>
          <w:kern w:val="0"/>
          <w:sz w:val="52"/>
          <w:szCs w:val="52"/>
        </w:rPr>
        <w:t>____________________</w:t>
      </w:r>
      <w:bookmarkEnd w:id="0"/>
    </w:p>
    <w:p>
      <w:pPr>
        <w:tabs>
          <w:tab w:val="left" w:pos="3885"/>
        </w:tabs>
        <w:spacing w:before="120" w:after="240" w:line="760" w:lineRule="exact"/>
        <w:ind w:firstLine="1280" w:firstLineChars="400"/>
        <w:jc w:val="left"/>
        <w:rPr>
          <w:rFonts w:ascii="仿宋" w:hAnsi="仿宋" w:eastAsia="仿宋" w:cs="仿宋"/>
          <w:kern w:val="0"/>
          <w:sz w:val="32"/>
          <w:szCs w:val="32"/>
          <w:u w:val="single"/>
        </w:rPr>
        <w:sectPr>
          <w:headerReference r:id="rId3" w:type="default"/>
          <w:footerReference r:id="rId5" w:type="default"/>
          <w:headerReference r:id="rId4" w:type="even"/>
          <w:pgSz w:w="11900" w:h="16820"/>
          <w:pgMar w:top="1871" w:right="1588" w:bottom="1701" w:left="1588" w:header="720" w:footer="720" w:gutter="0"/>
          <w:cols w:space="720" w:num="1"/>
          <w:docGrid w:linePitch="326" w:charSpace="0"/>
        </w:sect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ascii="仿宋" w:hAnsi="仿宋" w:cs="仿宋"/>
          <w:color w:val="FF0000"/>
          <w:kern w:val="0"/>
          <w:sz w:val="28"/>
        </w:rPr>
      </w:pPr>
    </w:p>
    <w:p>
      <w:pPr>
        <w:spacing w:line="600" w:lineRule="exact"/>
        <w:jc w:val="center"/>
        <w:rPr>
          <w:rFonts w:ascii="华文中宋" w:hAnsi="华文中宋" w:eastAsia="华文中宋" w:cs="仿宋"/>
          <w:b/>
          <w:color w:val="000000"/>
          <w:kern w:val="0"/>
          <w:sz w:val="44"/>
          <w:szCs w:val="44"/>
          <w:lang w:bidi="ar"/>
        </w:rPr>
      </w:pPr>
      <w:r>
        <w:rPr>
          <w:rFonts w:ascii="华文中宋" w:hAnsi="华文中宋" w:eastAsia="华文中宋" w:cs="仿宋"/>
          <w:b/>
          <w:color w:val="000000"/>
          <w:kern w:val="0"/>
          <w:sz w:val="44"/>
          <w:szCs w:val="44"/>
          <w:lang w:bidi="ar"/>
        </w:rPr>
        <w:t>申</w:t>
      </w:r>
      <w:r>
        <w:rPr>
          <w:rFonts w:hint="eastAsia" w:ascii="华文中宋" w:hAnsi="华文中宋" w:eastAsia="华文中宋" w:cs="仿宋"/>
          <w:b/>
          <w:color w:val="000000"/>
          <w:kern w:val="0"/>
          <w:sz w:val="44"/>
          <w:szCs w:val="44"/>
          <w:lang w:bidi="ar"/>
        </w:rPr>
        <w:t xml:space="preserve"> </w:t>
      </w:r>
      <w:r>
        <w:rPr>
          <w:rFonts w:ascii="华文中宋" w:hAnsi="华文中宋" w:eastAsia="华文中宋" w:cs="仿宋"/>
          <w:b/>
          <w:color w:val="000000"/>
          <w:kern w:val="0"/>
          <w:sz w:val="44"/>
          <w:szCs w:val="44"/>
          <w:lang w:bidi="ar"/>
        </w:rPr>
        <w:t>报</w:t>
      </w:r>
      <w:r>
        <w:rPr>
          <w:rFonts w:hint="eastAsia" w:ascii="华文中宋" w:hAnsi="华文中宋" w:eastAsia="华文中宋" w:cs="仿宋"/>
          <w:b/>
          <w:color w:val="000000"/>
          <w:kern w:val="0"/>
          <w:sz w:val="44"/>
          <w:szCs w:val="44"/>
          <w:lang w:bidi="ar"/>
        </w:rPr>
        <w:t xml:space="preserve"> </w:t>
      </w:r>
      <w:r>
        <w:rPr>
          <w:rFonts w:ascii="华文中宋" w:hAnsi="华文中宋" w:eastAsia="华文中宋" w:cs="仿宋"/>
          <w:b/>
          <w:color w:val="000000"/>
          <w:kern w:val="0"/>
          <w:sz w:val="44"/>
          <w:szCs w:val="44"/>
          <w:lang w:bidi="ar"/>
        </w:rPr>
        <w:t>承 诺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>
      <w:pPr>
        <w:spacing w:line="6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一、对填报内容真实性、准确性负责，按《</w:t>
      </w:r>
      <w:r>
        <w:rPr>
          <w:rFonts w:ascii="仿宋" w:hAnsi="仿宋" w:eastAsia="仿宋" w:cs="仿宋"/>
          <w:bCs/>
          <w:sz w:val="32"/>
          <w:szCs w:val="32"/>
        </w:rPr>
        <w:t>国家电影事业发展专项资金202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Cs/>
          <w:sz w:val="32"/>
          <w:szCs w:val="32"/>
        </w:rPr>
        <w:t>年度国产影片海外发行与版权销售奖励项目</w:t>
      </w:r>
      <w:r>
        <w:rPr>
          <w:rFonts w:hint="eastAsia" w:ascii="仿宋" w:hAnsi="仿宋" w:eastAsia="仿宋" w:cs="仿宋"/>
          <w:bCs/>
          <w:sz w:val="32"/>
          <w:szCs w:val="32"/>
        </w:rPr>
        <w:t>申报指南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》如实申报。</w:t>
      </w:r>
    </w:p>
    <w:p>
      <w:pPr>
        <w:spacing w:line="660" w:lineRule="exact"/>
        <w:ind w:firstLine="640" w:firstLineChars="200"/>
        <w:rPr>
          <w:rStyle w:val="7"/>
          <w:rFonts w:ascii="仿宋" w:hAnsi="仿宋" w:eastAsia="仿宋" w:cs="仿宋"/>
          <w:b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二、严格遵守法律法规，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保证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申报涉及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影片海外版权无争议，无违法违规行为。</w:t>
      </w:r>
    </w:p>
    <w:p>
      <w:pPr>
        <w:spacing w:line="6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三、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知晓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本申报书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具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有约束力，配合做好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后续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有关工作。</w:t>
      </w:r>
    </w:p>
    <w:p>
      <w:pPr>
        <w:spacing w:line="6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四、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同意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国家电影专资办根据工作需要使用本申报书资料。</w:t>
      </w:r>
    </w:p>
    <w:p>
      <w:pPr>
        <w:spacing w:line="660" w:lineRule="exact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660" w:lineRule="exact"/>
        <w:rPr>
          <w:rFonts w:ascii="仿宋" w:hAnsi="仿宋" w:eastAsia="仿宋" w:cs="仿宋"/>
          <w:kern w:val="0"/>
          <w:sz w:val="32"/>
          <w:szCs w:val="32"/>
          <w:lang w:bidi="ar"/>
        </w:rPr>
      </w:pPr>
    </w:p>
    <w:p>
      <w:pPr>
        <w:spacing w:line="660" w:lineRule="exact"/>
        <w:jc w:val="distribute"/>
        <w:rPr>
          <w:rFonts w:ascii="Times New Roman" w:hAnsi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       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申报机构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：</w:t>
      </w:r>
      <w:r>
        <w:rPr>
          <w:rFonts w:hint="eastAsia" w:ascii="仿宋" w:hAnsi="仿宋" w:eastAsia="仿宋" w:cs="仿宋"/>
          <w:spacing w:val="-60"/>
          <w:kern w:val="0"/>
          <w:sz w:val="52"/>
          <w:szCs w:val="52"/>
        </w:rPr>
        <w:t>______________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（盖章）</w:t>
      </w:r>
    </w:p>
    <w:p>
      <w:pPr>
        <w:spacing w:line="660" w:lineRule="exact"/>
        <w:ind w:firstLine="5120" w:firstLineChars="1600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      月      日</w:t>
      </w:r>
    </w:p>
    <w:p>
      <w:pPr>
        <w:spacing w:line="660" w:lineRule="exact"/>
        <w:ind w:firstLine="7047" w:firstLineChars="1600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60" w:lineRule="exact"/>
        <w:ind w:firstLine="7047" w:firstLineChars="1600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60" w:lineRule="exact"/>
        <w:ind w:firstLine="7047" w:firstLineChars="1600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60" w:lineRule="exact"/>
        <w:ind w:firstLine="7047" w:firstLineChars="1600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60" w:lineRule="exact"/>
        <w:ind w:firstLine="7047" w:firstLineChars="1600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60" w:lineRule="exact"/>
        <w:ind w:firstLine="7047" w:firstLineChars="1600"/>
        <w:rPr>
          <w:rFonts w:ascii="华文中宋" w:hAnsi="华文中宋" w:eastAsia="华文中宋"/>
          <w:b/>
          <w:sz w:val="44"/>
          <w:szCs w:val="44"/>
        </w:rPr>
      </w:pPr>
    </w:p>
    <w:tbl>
      <w:tblPr>
        <w:tblStyle w:val="4"/>
        <w:tblpPr w:leftFromText="180" w:rightFromText="180" w:vertAnchor="text" w:horzAnchor="page" w:tblpX="1914" w:tblpY="8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51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机构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6521" w:type="dxa"/>
            <w:gridSpan w:val="4"/>
          </w:tcPr>
          <w:p>
            <w:pPr>
              <w:widowControl/>
              <w:spacing w:line="70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51" w:type="dxa"/>
            <w:vMerge w:val="restart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418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01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268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51" w:type="dxa"/>
            <w:vMerge w:val="continue"/>
          </w:tcPr>
          <w:p>
            <w:pPr>
              <w:widowControl/>
              <w:spacing w:line="7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5103" w:type="dxa"/>
            <w:gridSpan w:val="3"/>
          </w:tcPr>
          <w:p>
            <w:pPr>
              <w:widowControl/>
              <w:spacing w:line="7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951" w:type="dxa"/>
            <w:vMerge w:val="restart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1418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01" w:type="dxa"/>
          </w:tcPr>
          <w:p>
            <w:pPr>
              <w:widowControl/>
              <w:spacing w:line="7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268" w:type="dxa"/>
          </w:tcPr>
          <w:p>
            <w:pPr>
              <w:widowControl/>
              <w:spacing w:line="7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51" w:type="dxa"/>
            <w:vMerge w:val="continue"/>
          </w:tcPr>
          <w:p>
            <w:pPr>
              <w:widowControl/>
              <w:spacing w:line="7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701" w:type="dxa"/>
          </w:tcPr>
          <w:p>
            <w:pPr>
              <w:widowControl/>
              <w:spacing w:line="7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268" w:type="dxa"/>
          </w:tcPr>
          <w:p>
            <w:pPr>
              <w:widowControl/>
              <w:spacing w:line="7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951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邮编</w:t>
            </w:r>
          </w:p>
        </w:tc>
        <w:tc>
          <w:tcPr>
            <w:tcW w:w="2268" w:type="dxa"/>
          </w:tcPr>
          <w:p>
            <w:pPr>
              <w:widowControl/>
              <w:spacing w:line="7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9" w:hRule="atLeast"/>
        </w:trPr>
        <w:tc>
          <w:tcPr>
            <w:tcW w:w="1951" w:type="dxa"/>
            <w:vAlign w:val="center"/>
          </w:tcPr>
          <w:p>
            <w:pPr>
              <w:widowControl/>
              <w:spacing w:line="7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机构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简介</w:t>
            </w:r>
          </w:p>
          <w:p>
            <w:pPr>
              <w:widowControl/>
              <w:spacing w:line="7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（400字以内）</w:t>
            </w:r>
          </w:p>
        </w:tc>
        <w:tc>
          <w:tcPr>
            <w:tcW w:w="6521" w:type="dxa"/>
            <w:gridSpan w:val="4"/>
          </w:tcPr>
          <w:p>
            <w:pPr>
              <w:widowControl/>
              <w:spacing w:line="7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业务范围、人员规模、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近三年海外发行或版权销售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总体情况。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</w:p>
          <w:p>
            <w:pPr>
              <w:widowControl/>
              <w:spacing w:line="7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spacing w:line="700" w:lineRule="exact"/>
        <w:jc w:val="left"/>
        <w:rPr>
          <w:rFonts w:hint="eastAsia" w:ascii="黑体" w:hAnsi="黑体" w:eastAsia="黑体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一、</w:t>
      </w: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eastAsia="zh-CN" w:bidi="ar"/>
        </w:rPr>
        <w:t>申报机构</w:t>
      </w:r>
    </w:p>
    <w:p>
      <w:pPr>
        <w:spacing w:line="700" w:lineRule="exact"/>
        <w:jc w:val="left"/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</w:pPr>
    </w:p>
    <w:p>
      <w:pPr>
        <w:spacing w:line="700" w:lineRule="exact"/>
        <w:jc w:val="left"/>
        <w:rPr>
          <w:rFonts w:ascii="黑体" w:hAnsi="黑体" w:eastAsia="黑体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二、项目概述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737"/>
        <w:gridCol w:w="2682"/>
        <w:gridCol w:w="2284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</w:trPr>
        <w:tc>
          <w:tcPr>
            <w:tcW w:w="938" w:type="dxa"/>
            <w:vAlign w:val="center"/>
          </w:tcPr>
          <w:p>
            <w:pPr>
              <w:widowControl/>
              <w:spacing w:line="76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  <w:t>覆盖范围</w:t>
            </w:r>
          </w:p>
        </w:tc>
        <w:tc>
          <w:tcPr>
            <w:tcW w:w="7780" w:type="dxa"/>
            <w:gridSpan w:val="4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影片发行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国家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Hans" w:bidi="ar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地区，签约承接海外发行或版权销售的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海外买方机构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8" w:type="dxa"/>
            <w:vMerge w:val="restart"/>
            <w:vAlign w:val="center"/>
          </w:tcPr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760" w:lineRule="exact"/>
              <w:jc w:val="center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  <w:t>实施</w:t>
            </w: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  <w:lang w:eastAsia="zh-Hans" w:bidi="ar"/>
              </w:rPr>
              <w:t>情况</w:t>
            </w: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6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海外合同编号及所涉及申报影片名称</w:t>
            </w:r>
          </w:p>
        </w:tc>
        <w:tc>
          <w:tcPr>
            <w:tcW w:w="22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海外收入总额（人民币，元）</w:t>
            </w:r>
          </w:p>
        </w:tc>
        <w:tc>
          <w:tcPr>
            <w:tcW w:w="2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入账日期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760" w:lineRule="exact"/>
              <w:rPr>
                <w:rFonts w:ascii="黑体" w:hAnsi="黑体" w:eastAsia="黑体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3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82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eastAsia="zh-Hans" w:bidi="ar"/>
              </w:rPr>
            </w:pPr>
          </w:p>
        </w:tc>
        <w:tc>
          <w:tcPr>
            <w:tcW w:w="228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eastAsia="zh-Hans" w:bidi="ar"/>
              </w:rPr>
            </w:pPr>
          </w:p>
        </w:tc>
        <w:tc>
          <w:tcPr>
            <w:tcW w:w="207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</w:pPr>
          </w:p>
        </w:tc>
        <w:tc>
          <w:tcPr>
            <w:tcW w:w="73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82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82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82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82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82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82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38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82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84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7" w:type="dxa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numPr>
          <w:ilvl w:val="-1"/>
          <w:numId w:val="0"/>
        </w:numPr>
        <w:spacing w:line="240" w:lineRule="auto"/>
        <w:ind w:left="0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说明：1.填写海外合同及所涉及申报影片名称，须将合同项下全部涉及申报影片名称填入。</w:t>
      </w:r>
    </w:p>
    <w:p>
      <w:pPr>
        <w:numPr>
          <w:ilvl w:val="-1"/>
          <w:numId w:val="0"/>
        </w:numPr>
        <w:spacing w:line="240" w:lineRule="auto"/>
        <w:ind w:left="0" w:firstLine="630" w:firstLineChars="300"/>
        <w:jc w:val="left"/>
        <w:rPr>
          <w:rFonts w:hint="default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2.海外收入填写全部申报影片收入总金额。</w:t>
      </w:r>
    </w:p>
    <w:p>
      <w:pPr>
        <w:numPr>
          <w:ilvl w:val="-1"/>
          <w:numId w:val="0"/>
        </w:numPr>
        <w:spacing w:line="700" w:lineRule="exact"/>
        <w:ind w:left="0"/>
        <w:jc w:val="left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700" w:lineRule="exact"/>
        <w:ind w:left="0"/>
        <w:jc w:val="left"/>
        <w:rPr>
          <w:rFonts w:ascii="仿宋" w:hAnsi="仿宋" w:eastAsia="仿宋" w:cstheme="minorEastAsia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kern w:val="0"/>
          <w:sz w:val="32"/>
          <w:szCs w:val="32"/>
        </w:rPr>
        <w:t>绩效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 xml:space="preserve">     </w:t>
      </w:r>
    </w:p>
    <w:tbl>
      <w:tblPr>
        <w:tblStyle w:val="5"/>
        <w:tblW w:w="916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50"/>
        <w:gridCol w:w="1200"/>
        <w:gridCol w:w="2489"/>
        <w:gridCol w:w="15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69" w:type="dxa"/>
            <w:gridSpan w:val="4"/>
            <w:vAlign w:val="center"/>
          </w:tcPr>
          <w:p>
            <w:pPr>
              <w:spacing w:line="660" w:lineRule="exact"/>
              <w:jc w:val="center"/>
              <w:rPr>
                <w:rFonts w:ascii="黑体" w:hAnsi="黑体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年度国产影片海外发行与版权销售奖励项目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申报机构</w:t>
            </w:r>
          </w:p>
        </w:tc>
        <w:tc>
          <w:tcPr>
            <w:tcW w:w="716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申请资金总额</w:t>
            </w:r>
          </w:p>
        </w:tc>
        <w:tc>
          <w:tcPr>
            <w:tcW w:w="7169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总体目标</w:t>
            </w:r>
          </w:p>
        </w:tc>
        <w:tc>
          <w:tcPr>
            <w:tcW w:w="7169" w:type="dxa"/>
            <w:gridSpan w:val="4"/>
            <w:vAlign w:val="top"/>
          </w:tcPr>
          <w:p>
            <w:pPr>
              <w:rPr>
                <w:rFonts w:ascii="黑体" w:hAnsi="黑体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一级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二级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三级指标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指标值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部分指标说明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产出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数量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影片海外发行或版权销售部数</w:t>
            </w:r>
          </w:p>
        </w:tc>
        <w:tc>
          <w:tcPr>
            <w:tcW w:w="1500" w:type="dxa"/>
            <w:vAlign w:val="center"/>
          </w:tcPr>
          <w:p>
            <w:pPr>
              <w:ind w:left="840" w:hanging="1120" w:hangingChars="40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</w:t>
            </w:r>
          </w:p>
        </w:tc>
        <w:tc>
          <w:tcPr>
            <w:tcW w:w="1980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46" w:type="dxa"/>
            <w:vMerge w:val="continue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>
            <w:pPr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影片海外发行或版权销售国家（地区）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全球权利，计为“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846" w:type="dxa"/>
            <w:vMerge w:val="continue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489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影片海外发行影院放映家数或版权销售播放平台数量</w:t>
            </w: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家（个）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Merge w:val="continue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效益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社会效益指标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影院观影人次或平台播放观看次数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人次/次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6" w:type="dxa"/>
            <w:vMerge w:val="continue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150" w:type="dxa"/>
            <w:vMerge w:val="continue"/>
          </w:tcPr>
          <w:p>
            <w:pPr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经济效益指标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海外发行影片票房收入或版权销售合同收入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万元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pStyle w:val="13"/>
        <w:ind w:firstLine="0" w:firstLineChars="0"/>
        <w:jc w:val="left"/>
        <w:rPr>
          <w:rFonts w:hint="eastAsia" w:ascii="宋体" w:hAnsi="宋体" w:cs="宋体"/>
        </w:rPr>
      </w:pPr>
    </w:p>
    <w:p>
      <w:pPr>
        <w:pStyle w:val="13"/>
        <w:ind w:firstLine="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说明：本项目为一次性申请资金，申报时须附以上绩效指标均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已</w:t>
      </w:r>
      <w:r>
        <w:rPr>
          <w:rFonts w:hint="eastAsia" w:ascii="仿宋" w:hAnsi="仿宋" w:eastAsia="仿宋" w:cs="仿宋"/>
          <w:sz w:val="21"/>
          <w:szCs w:val="21"/>
        </w:rPr>
        <w:t>完成的凭证，包括但不限于证书、图片、网站截屏等形式，所提供凭证和数据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须真实、</w:t>
      </w:r>
      <w:r>
        <w:rPr>
          <w:rFonts w:hint="eastAsia" w:ascii="仿宋" w:hAnsi="仿宋" w:eastAsia="仿宋" w:cs="仿宋"/>
          <w:sz w:val="21"/>
          <w:szCs w:val="21"/>
        </w:rPr>
        <w:t>清晰、量化。</w:t>
      </w:r>
    </w:p>
    <w:sectPr>
      <w:footerReference r:id="rId6" w:type="default"/>
      <w:footerReference r:id="rId7" w:type="even"/>
      <w:pgSz w:w="11906" w:h="16838"/>
      <w:pgMar w:top="1417" w:right="1701" w:bottom="1417" w:left="1701" w:header="851" w:footer="992" w:gutter="0"/>
      <w:paperSrc/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15875" b="1651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qNJ8jRAAAAAgEAAA8AAAAAAAAAAQAgAAAAIgAAAGRycy9kb3ducmV2Lnht&#10;bFBLAQIUABQAAAAIAIdO4kD448egxwEAAIoDAAAOAAAAAAAAAAEAIAAAACA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ascii="华文宋体" w:hAnsi="华文宋体" w:eastAsia="华文宋体"/>
        <w:sz w:val="24"/>
      </w:rPr>
    </w:pPr>
    <w:r>
      <w:rPr>
        <w:rFonts w:ascii="华文宋体" w:hAnsi="华文宋体" w:eastAsia="华文宋体"/>
        <w:sz w:val="24"/>
      </w:rPr>
      <w:fldChar w:fldCharType="begin"/>
    </w:r>
    <w:r>
      <w:rPr>
        <w:rStyle w:val="8"/>
        <w:rFonts w:ascii="华文宋体" w:hAnsi="华文宋体" w:eastAsia="华文宋体"/>
        <w:sz w:val="24"/>
      </w:rPr>
      <w:instrText xml:space="preserve">PAGE  </w:instrText>
    </w:r>
    <w:r>
      <w:rPr>
        <w:rFonts w:ascii="华文宋体" w:hAnsi="华文宋体" w:eastAsia="华文宋体"/>
        <w:sz w:val="24"/>
      </w:rPr>
      <w:fldChar w:fldCharType="separate"/>
    </w:r>
    <w:r>
      <w:rPr>
        <w:rStyle w:val="8"/>
        <w:rFonts w:ascii="华文宋体" w:hAnsi="华文宋体" w:eastAsia="华文宋体"/>
        <w:sz w:val="24"/>
      </w:rPr>
      <w:t>5</w:t>
    </w:r>
    <w:r>
      <w:rPr>
        <w:rFonts w:ascii="华文宋体" w:hAnsi="华文宋体" w:eastAsia="华文宋体"/>
        <w:sz w:val="24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NzAxMGNmMWI5NGZlM2QxOTA0MjExNjJhNzIwMTkifQ=="/>
  </w:docVars>
  <w:rsids>
    <w:rsidRoot w:val="004876A3"/>
    <w:rsid w:val="000503A5"/>
    <w:rsid w:val="0006194B"/>
    <w:rsid w:val="001864CC"/>
    <w:rsid w:val="002248D8"/>
    <w:rsid w:val="002730CF"/>
    <w:rsid w:val="004876A3"/>
    <w:rsid w:val="006B1367"/>
    <w:rsid w:val="006C7C71"/>
    <w:rsid w:val="006E0D63"/>
    <w:rsid w:val="00730D3D"/>
    <w:rsid w:val="00732635"/>
    <w:rsid w:val="007607FF"/>
    <w:rsid w:val="00773FA4"/>
    <w:rsid w:val="008420CA"/>
    <w:rsid w:val="008A42AF"/>
    <w:rsid w:val="009E107E"/>
    <w:rsid w:val="00A51BDA"/>
    <w:rsid w:val="00A702A1"/>
    <w:rsid w:val="00A85D14"/>
    <w:rsid w:val="00F74745"/>
    <w:rsid w:val="00FF5450"/>
    <w:rsid w:val="01FC1439"/>
    <w:rsid w:val="02950E92"/>
    <w:rsid w:val="057A30CA"/>
    <w:rsid w:val="067907E0"/>
    <w:rsid w:val="06805772"/>
    <w:rsid w:val="09EA2E2F"/>
    <w:rsid w:val="0A1E2275"/>
    <w:rsid w:val="0DC6151D"/>
    <w:rsid w:val="102241FA"/>
    <w:rsid w:val="105B0F5A"/>
    <w:rsid w:val="189A24A1"/>
    <w:rsid w:val="18BB3A06"/>
    <w:rsid w:val="1FD26A4F"/>
    <w:rsid w:val="25F144BD"/>
    <w:rsid w:val="27016110"/>
    <w:rsid w:val="277B3342"/>
    <w:rsid w:val="31C12DEA"/>
    <w:rsid w:val="337B3B35"/>
    <w:rsid w:val="4125198D"/>
    <w:rsid w:val="412B7C8F"/>
    <w:rsid w:val="428E4459"/>
    <w:rsid w:val="437F6FF6"/>
    <w:rsid w:val="44082DFF"/>
    <w:rsid w:val="456375D4"/>
    <w:rsid w:val="45A11610"/>
    <w:rsid w:val="485866BF"/>
    <w:rsid w:val="496025C5"/>
    <w:rsid w:val="4CB006DE"/>
    <w:rsid w:val="4DEA6552"/>
    <w:rsid w:val="533B6825"/>
    <w:rsid w:val="58524A0A"/>
    <w:rsid w:val="5BFF5EA6"/>
    <w:rsid w:val="5D3D1655"/>
    <w:rsid w:val="69067BB3"/>
    <w:rsid w:val="6F684F41"/>
    <w:rsid w:val="6FEDA9F1"/>
    <w:rsid w:val="726F772A"/>
    <w:rsid w:val="758D2B80"/>
    <w:rsid w:val="75ED5DFC"/>
    <w:rsid w:val="76DB7B69"/>
    <w:rsid w:val="77420E4E"/>
    <w:rsid w:val="77797F92"/>
    <w:rsid w:val="777AB8CE"/>
    <w:rsid w:val="787E02C3"/>
    <w:rsid w:val="7D640347"/>
    <w:rsid w:val="FFF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Times New Roman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character" w:customStyle="1" w:styleId="9">
    <w:name w:val="页眉 Char1"/>
    <w:link w:val="3"/>
    <w:autoRedefine/>
    <w:qFormat/>
    <w:uiPriority w:val="99"/>
    <w:rPr>
      <w:rFonts w:ascii="等线" w:hAnsi="等线" w:eastAsia="Times New Roman"/>
      <w:sz w:val="18"/>
      <w:szCs w:val="18"/>
    </w:rPr>
  </w:style>
  <w:style w:type="character" w:customStyle="1" w:styleId="10">
    <w:name w:val="页脚 Char1"/>
    <w:link w:val="2"/>
    <w:autoRedefine/>
    <w:qFormat/>
    <w:uiPriority w:val="99"/>
    <w:rPr>
      <w:rFonts w:ascii="等线" w:hAnsi="等线" w:eastAsia="Times New Roman"/>
      <w:sz w:val="18"/>
      <w:szCs w:val="18"/>
    </w:rPr>
  </w:style>
  <w:style w:type="character" w:customStyle="1" w:styleId="11">
    <w:name w:val="页眉 Char"/>
    <w:basedOn w:val="6"/>
    <w:autoRedefine/>
    <w:semiHidden/>
    <w:qFormat/>
    <w:uiPriority w:val="99"/>
    <w:rPr>
      <w:rFonts w:ascii="等线" w:hAnsi="等线" w:eastAsia="Times New Roman" w:cs="Times New Roman"/>
      <w:sz w:val="18"/>
      <w:szCs w:val="18"/>
    </w:rPr>
  </w:style>
  <w:style w:type="character" w:customStyle="1" w:styleId="12">
    <w:name w:val="页脚 Char"/>
    <w:basedOn w:val="6"/>
    <w:autoRedefine/>
    <w:semiHidden/>
    <w:qFormat/>
    <w:uiPriority w:val="99"/>
    <w:rPr>
      <w:rFonts w:ascii="等线" w:hAnsi="等线" w:eastAsia="Times New Roman" w:cs="Times New Roman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</Words>
  <Characters>926</Characters>
  <Lines>7</Lines>
  <Paragraphs>2</Paragraphs>
  <TotalTime>196</TotalTime>
  <ScaleCrop>false</ScaleCrop>
  <LinksUpToDate>false</LinksUpToDate>
  <CharactersWithSpaces>1086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2021-03-20T02:07:00Z</dcterms:created>
  <dc:creator>QYH</dc:creator>
  <cp:lastModifiedBy>cissy</cp:lastModifiedBy>
  <cp:lastPrinted>2024-03-27T06:45:56Z</cp:lastPrinted>
  <dcterms:modified xsi:type="dcterms:W3CDTF">2024-03-27T06:55:32Z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46F86B523BC1465D8E4EBDAEF2FF2D3F_13</vt:lpwstr>
  </property>
</Properties>
</file>